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377F6" w14:textId="77777777" w:rsidR="00317824" w:rsidRDefault="00317824">
      <w:pPr>
        <w:ind w:firstLine="560"/>
        <w:jc w:val="right"/>
        <w:rPr>
          <w:sz w:val="28"/>
        </w:rPr>
      </w:pPr>
    </w:p>
    <w:p w14:paraId="044DEB18" w14:textId="77777777" w:rsidR="00317824" w:rsidRDefault="00000000">
      <w:pPr>
        <w:ind w:firstLine="560"/>
        <w:jc w:val="right"/>
        <w:rPr>
          <w:rFonts w:asciiTheme="minorEastAsia" w:eastAsiaTheme="minorEastAsia" w:hAnsiTheme="minorEastAsia"/>
          <w:sz w:val="28"/>
        </w:rPr>
      </w:pPr>
      <w:r>
        <w:rPr>
          <w:rFonts w:asciiTheme="minorEastAsia" w:eastAsiaTheme="minorEastAsia" w:hAnsiTheme="minorEastAsia" w:hint="eastAsia"/>
          <w:sz w:val="28"/>
        </w:rPr>
        <w:t>版本号：V1.0</w:t>
      </w:r>
    </w:p>
    <w:p w14:paraId="3C409936" w14:textId="77777777" w:rsidR="00317824" w:rsidRDefault="00317824">
      <w:pPr>
        <w:ind w:firstLine="723"/>
        <w:rPr>
          <w:rFonts w:ascii="黑体" w:eastAsia="黑体" w:hAnsi="黑体"/>
          <w:b/>
          <w:sz w:val="36"/>
        </w:rPr>
      </w:pPr>
    </w:p>
    <w:p w14:paraId="15428DE1" w14:textId="77777777" w:rsidR="00317824" w:rsidRDefault="00317824">
      <w:pPr>
        <w:ind w:firstLine="723"/>
        <w:rPr>
          <w:rFonts w:ascii="黑体" w:eastAsia="黑体" w:hAnsi="黑体"/>
          <w:b/>
          <w:sz w:val="36"/>
        </w:rPr>
      </w:pPr>
    </w:p>
    <w:p w14:paraId="35499B60" w14:textId="77777777" w:rsidR="00317824" w:rsidRDefault="00317824">
      <w:pPr>
        <w:ind w:firstLine="723"/>
        <w:rPr>
          <w:rFonts w:ascii="黑体" w:eastAsia="黑体" w:hAnsi="黑体"/>
          <w:b/>
          <w:sz w:val="36"/>
        </w:rPr>
      </w:pPr>
    </w:p>
    <w:p w14:paraId="63DA72E9" w14:textId="77777777" w:rsidR="00317824" w:rsidRDefault="00317824">
      <w:pPr>
        <w:ind w:firstLine="723"/>
        <w:rPr>
          <w:rFonts w:ascii="黑体" w:eastAsia="黑体" w:hAnsi="黑体"/>
          <w:b/>
          <w:sz w:val="36"/>
        </w:rPr>
      </w:pPr>
    </w:p>
    <w:p w14:paraId="4E7747F5" w14:textId="1144C9EF" w:rsidR="00317824" w:rsidRDefault="00846FBE">
      <w:pPr>
        <w:ind w:firstLine="803"/>
        <w:jc w:val="center"/>
        <w:rPr>
          <w:rFonts w:ascii="黑体" w:eastAsia="黑体" w:hAnsi="黑体"/>
          <w:b/>
          <w:sz w:val="40"/>
        </w:rPr>
      </w:pPr>
      <w:r>
        <w:rPr>
          <w:rFonts w:ascii="黑体" w:eastAsia="黑体" w:hAnsi="黑体" w:hint="eastAsia"/>
          <w:b/>
          <w:sz w:val="40"/>
        </w:rPr>
        <w:t>非商招标采购管理系统</w:t>
      </w:r>
    </w:p>
    <w:p w14:paraId="511070BF" w14:textId="77777777" w:rsidR="00317824" w:rsidRDefault="00317824">
      <w:pPr>
        <w:ind w:firstLine="803"/>
        <w:jc w:val="center"/>
        <w:rPr>
          <w:rFonts w:ascii="黑体" w:eastAsia="黑体" w:hAnsi="黑体"/>
          <w:b/>
          <w:sz w:val="40"/>
        </w:rPr>
      </w:pPr>
    </w:p>
    <w:p w14:paraId="7EC23B0E" w14:textId="77777777" w:rsidR="00317824" w:rsidRDefault="00000000">
      <w:pPr>
        <w:ind w:firstLine="803"/>
        <w:jc w:val="center"/>
        <w:rPr>
          <w:rFonts w:ascii="黑体" w:eastAsia="黑体" w:hAnsi="黑体"/>
          <w:b/>
          <w:sz w:val="40"/>
        </w:rPr>
      </w:pPr>
      <w:r>
        <w:rPr>
          <w:rFonts w:ascii="黑体" w:eastAsia="黑体" w:hAnsi="黑体" w:hint="eastAsia"/>
          <w:b/>
          <w:sz w:val="40"/>
        </w:rPr>
        <w:t>操作手册-供应商参与项目</w:t>
      </w:r>
      <w:r>
        <w:rPr>
          <w:rFonts w:ascii="黑体" w:eastAsia="黑体" w:hAnsi="黑体"/>
          <w:b/>
          <w:sz w:val="40"/>
        </w:rPr>
        <w:t xml:space="preserve"> </w:t>
      </w:r>
    </w:p>
    <w:p w14:paraId="7C6088F6" w14:textId="77777777" w:rsidR="00317824" w:rsidRDefault="00317824">
      <w:pPr>
        <w:ind w:firstLine="560"/>
        <w:rPr>
          <w:rFonts w:ascii="黑体" w:eastAsia="黑体" w:hAnsi="黑体"/>
          <w:sz w:val="28"/>
        </w:rPr>
      </w:pPr>
    </w:p>
    <w:p w14:paraId="1E732F65" w14:textId="77777777" w:rsidR="00317824" w:rsidRDefault="00317824">
      <w:pPr>
        <w:ind w:firstLine="560"/>
        <w:rPr>
          <w:rFonts w:ascii="黑体" w:eastAsia="黑体" w:hAnsi="黑体"/>
          <w:sz w:val="28"/>
        </w:rPr>
      </w:pPr>
    </w:p>
    <w:p w14:paraId="43EDEA11" w14:textId="77777777" w:rsidR="00317824" w:rsidRDefault="00317824">
      <w:pPr>
        <w:ind w:firstLine="560"/>
        <w:rPr>
          <w:rFonts w:ascii="黑体" w:eastAsia="黑体" w:hAnsi="黑体"/>
          <w:sz w:val="28"/>
        </w:rPr>
      </w:pPr>
    </w:p>
    <w:p w14:paraId="193966BE" w14:textId="77777777" w:rsidR="00317824" w:rsidRDefault="00317824">
      <w:pPr>
        <w:ind w:firstLine="560"/>
        <w:rPr>
          <w:rFonts w:ascii="黑体" w:eastAsia="黑体" w:hAnsi="黑体"/>
          <w:sz w:val="28"/>
        </w:rPr>
      </w:pPr>
    </w:p>
    <w:p w14:paraId="4A275553" w14:textId="77777777" w:rsidR="00317824" w:rsidRDefault="00317824">
      <w:pPr>
        <w:ind w:firstLine="560"/>
        <w:rPr>
          <w:rFonts w:ascii="黑体" w:eastAsia="黑体" w:hAnsi="黑体"/>
          <w:sz w:val="28"/>
        </w:rPr>
      </w:pPr>
    </w:p>
    <w:p w14:paraId="620123DF" w14:textId="77777777" w:rsidR="00317824" w:rsidRDefault="00317824">
      <w:pPr>
        <w:ind w:firstLine="560"/>
        <w:rPr>
          <w:rFonts w:ascii="黑体" w:eastAsia="黑体" w:hAnsi="黑体"/>
          <w:sz w:val="28"/>
        </w:rPr>
      </w:pPr>
    </w:p>
    <w:p w14:paraId="60CA103B" w14:textId="77777777" w:rsidR="00317824" w:rsidRDefault="00317824">
      <w:pPr>
        <w:ind w:firstLine="560"/>
        <w:rPr>
          <w:rFonts w:ascii="黑体" w:eastAsia="黑体" w:hAnsi="黑体"/>
          <w:sz w:val="28"/>
        </w:rPr>
      </w:pPr>
    </w:p>
    <w:p w14:paraId="42DD88B1" w14:textId="77777777" w:rsidR="00317824" w:rsidRDefault="00317824">
      <w:pPr>
        <w:ind w:firstLine="560"/>
        <w:rPr>
          <w:rFonts w:ascii="黑体" w:eastAsia="黑体" w:hAnsi="黑体"/>
          <w:sz w:val="28"/>
        </w:rPr>
      </w:pPr>
    </w:p>
    <w:p w14:paraId="47D1BF4C" w14:textId="77777777" w:rsidR="00317824" w:rsidRDefault="00317824">
      <w:pPr>
        <w:ind w:firstLine="560"/>
        <w:rPr>
          <w:rFonts w:ascii="黑体" w:eastAsia="黑体" w:hAnsi="黑体"/>
          <w:sz w:val="28"/>
        </w:rPr>
      </w:pPr>
    </w:p>
    <w:p w14:paraId="54A4AE02" w14:textId="77777777" w:rsidR="00317824" w:rsidRDefault="00000000">
      <w:pPr>
        <w:ind w:firstLine="562"/>
        <w:jc w:val="center"/>
        <w:rPr>
          <w:rFonts w:ascii="黑体" w:eastAsia="黑体" w:hAnsi="黑体"/>
          <w:b/>
          <w:sz w:val="28"/>
        </w:rPr>
      </w:pPr>
      <w:r>
        <w:rPr>
          <w:rFonts w:ascii="黑体" w:eastAsia="黑体" w:hAnsi="黑体" w:hint="eastAsia"/>
          <w:b/>
          <w:sz w:val="28"/>
        </w:rPr>
        <w:t>郑州信源信息技术股份有限公司</w:t>
      </w:r>
    </w:p>
    <w:p w14:paraId="4CB4760A" w14:textId="77777777" w:rsidR="00317824" w:rsidRDefault="00317824">
      <w:pPr>
        <w:ind w:firstLine="560"/>
        <w:rPr>
          <w:sz w:val="28"/>
        </w:rPr>
        <w:sectPr w:rsidR="0031782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Times New Roman" w:eastAsia="宋体" w:hAnsi="Times New Roman" w:cs="Times New Roman"/>
          <w:b w:val="0"/>
          <w:bCs w:val="0"/>
          <w:color w:val="auto"/>
          <w:sz w:val="21"/>
          <w:szCs w:val="20"/>
          <w:lang w:val="zh-CN"/>
        </w:rPr>
        <w:id w:val="1402415327"/>
        <w:docPartObj>
          <w:docPartGallery w:val="Table of Contents"/>
          <w:docPartUnique/>
        </w:docPartObj>
      </w:sdtPr>
      <w:sdtContent>
        <w:p w14:paraId="42214C61" w14:textId="77777777" w:rsidR="00317824" w:rsidRDefault="00000000">
          <w:pPr>
            <w:pStyle w:val="TOC10"/>
            <w:spacing w:before="0"/>
            <w:jc w:val="center"/>
            <w:rPr>
              <w:rFonts w:ascii="黑体" w:eastAsia="黑体" w:hAnsi="黑体"/>
              <w:color w:val="auto"/>
              <w:sz w:val="32"/>
            </w:rPr>
          </w:pPr>
          <w:r>
            <w:rPr>
              <w:rFonts w:ascii="黑体" w:eastAsia="黑体" w:hAnsi="黑体"/>
              <w:color w:val="auto"/>
              <w:sz w:val="32"/>
              <w:lang w:val="zh-CN"/>
            </w:rPr>
            <w:t>目录</w:t>
          </w:r>
        </w:p>
        <w:p w14:paraId="523872F7" w14:textId="3D7E5530" w:rsidR="00846FBE" w:rsidRDefault="00000000">
          <w:pPr>
            <w:pStyle w:val="TOC1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2246593" w:history="1">
            <w:r w:rsidR="00846FBE" w:rsidRPr="008D3AA9">
              <w:rPr>
                <w:rStyle w:val="ab"/>
                <w:rFonts w:ascii="黑体" w:eastAsia="黑体" w:hAnsi="黑体"/>
                <w:noProof/>
              </w:rPr>
              <w:t>1</w:t>
            </w:r>
            <w:r w:rsidR="00846FBE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846FBE" w:rsidRPr="008D3AA9">
              <w:rPr>
                <w:rStyle w:val="ab"/>
                <w:rFonts w:ascii="黑体" w:eastAsia="黑体" w:hAnsi="黑体"/>
                <w:noProof/>
              </w:rPr>
              <w:t>如何登录系统</w:t>
            </w:r>
            <w:r w:rsidR="00846FBE">
              <w:rPr>
                <w:noProof/>
                <w:webHidden/>
              </w:rPr>
              <w:tab/>
            </w:r>
            <w:r w:rsidR="00846FBE">
              <w:rPr>
                <w:noProof/>
                <w:webHidden/>
              </w:rPr>
              <w:fldChar w:fldCharType="begin"/>
            </w:r>
            <w:r w:rsidR="00846FBE">
              <w:rPr>
                <w:noProof/>
                <w:webHidden/>
              </w:rPr>
              <w:instrText xml:space="preserve"> PAGEREF _Toc152246593 \h </w:instrText>
            </w:r>
            <w:r w:rsidR="00846FBE">
              <w:rPr>
                <w:noProof/>
                <w:webHidden/>
              </w:rPr>
            </w:r>
            <w:r w:rsidR="00846FBE">
              <w:rPr>
                <w:noProof/>
                <w:webHidden/>
              </w:rPr>
              <w:fldChar w:fldCharType="separate"/>
            </w:r>
            <w:r w:rsidR="00AE6806">
              <w:rPr>
                <w:noProof/>
                <w:webHidden/>
              </w:rPr>
              <w:t>2</w:t>
            </w:r>
            <w:r w:rsidR="00846FBE">
              <w:rPr>
                <w:noProof/>
                <w:webHidden/>
              </w:rPr>
              <w:fldChar w:fldCharType="end"/>
            </w:r>
          </w:hyperlink>
        </w:p>
        <w:p w14:paraId="5A9F4492" w14:textId="0B30D5C8" w:rsidR="00846FBE" w:rsidRDefault="00000000">
          <w:pPr>
            <w:pStyle w:val="TOC2"/>
            <w:tabs>
              <w:tab w:val="left" w:pos="147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52246594" w:history="1">
            <w:r w:rsidR="00846FBE" w:rsidRPr="008D3AA9">
              <w:rPr>
                <w:rStyle w:val="ab"/>
                <w:rFonts w:ascii="黑体" w:eastAsia="黑体" w:hAnsi="黑体"/>
                <w:noProof/>
              </w:rPr>
              <w:t>1.1</w:t>
            </w:r>
            <w:r w:rsidR="00846FBE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846FBE" w:rsidRPr="008D3AA9">
              <w:rPr>
                <w:rStyle w:val="ab"/>
                <w:rFonts w:ascii="黑体" w:eastAsia="黑体" w:hAnsi="黑体"/>
                <w:noProof/>
              </w:rPr>
              <w:t>外部用户登录</w:t>
            </w:r>
            <w:r w:rsidR="00846FBE">
              <w:rPr>
                <w:noProof/>
                <w:webHidden/>
              </w:rPr>
              <w:tab/>
            </w:r>
            <w:r w:rsidR="00846FBE">
              <w:rPr>
                <w:noProof/>
                <w:webHidden/>
              </w:rPr>
              <w:fldChar w:fldCharType="begin"/>
            </w:r>
            <w:r w:rsidR="00846FBE">
              <w:rPr>
                <w:noProof/>
                <w:webHidden/>
              </w:rPr>
              <w:instrText xml:space="preserve"> PAGEREF _Toc152246594 \h </w:instrText>
            </w:r>
            <w:r w:rsidR="00846FBE">
              <w:rPr>
                <w:noProof/>
                <w:webHidden/>
              </w:rPr>
            </w:r>
            <w:r w:rsidR="00846FBE">
              <w:rPr>
                <w:noProof/>
                <w:webHidden/>
              </w:rPr>
              <w:fldChar w:fldCharType="separate"/>
            </w:r>
            <w:r w:rsidR="00AE6806">
              <w:rPr>
                <w:noProof/>
                <w:webHidden/>
              </w:rPr>
              <w:t>2</w:t>
            </w:r>
            <w:r w:rsidR="00846FBE">
              <w:rPr>
                <w:noProof/>
                <w:webHidden/>
              </w:rPr>
              <w:fldChar w:fldCharType="end"/>
            </w:r>
          </w:hyperlink>
        </w:p>
        <w:p w14:paraId="2B1682E3" w14:textId="77DFFA6C" w:rsidR="00846FBE" w:rsidRDefault="00000000">
          <w:pPr>
            <w:pStyle w:val="TOC1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52246595" w:history="1">
            <w:r w:rsidR="00846FBE" w:rsidRPr="008D3AA9">
              <w:rPr>
                <w:rStyle w:val="ab"/>
                <w:noProof/>
              </w:rPr>
              <w:t>2</w:t>
            </w:r>
            <w:r w:rsidR="00846FBE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846FBE" w:rsidRPr="008D3AA9">
              <w:rPr>
                <w:rStyle w:val="ab"/>
                <w:noProof/>
              </w:rPr>
              <w:t>供应商参与项目</w:t>
            </w:r>
            <w:r w:rsidR="00846FBE">
              <w:rPr>
                <w:noProof/>
                <w:webHidden/>
              </w:rPr>
              <w:tab/>
            </w:r>
            <w:r w:rsidR="00846FBE">
              <w:rPr>
                <w:noProof/>
                <w:webHidden/>
              </w:rPr>
              <w:fldChar w:fldCharType="begin"/>
            </w:r>
            <w:r w:rsidR="00846FBE">
              <w:rPr>
                <w:noProof/>
                <w:webHidden/>
              </w:rPr>
              <w:instrText xml:space="preserve"> PAGEREF _Toc152246595 \h </w:instrText>
            </w:r>
            <w:r w:rsidR="00846FBE">
              <w:rPr>
                <w:noProof/>
                <w:webHidden/>
              </w:rPr>
            </w:r>
            <w:r w:rsidR="00846FBE">
              <w:rPr>
                <w:noProof/>
                <w:webHidden/>
              </w:rPr>
              <w:fldChar w:fldCharType="separate"/>
            </w:r>
            <w:r w:rsidR="00AE6806">
              <w:rPr>
                <w:noProof/>
                <w:webHidden/>
              </w:rPr>
              <w:t>3</w:t>
            </w:r>
            <w:r w:rsidR="00846FBE">
              <w:rPr>
                <w:noProof/>
                <w:webHidden/>
              </w:rPr>
              <w:fldChar w:fldCharType="end"/>
            </w:r>
          </w:hyperlink>
        </w:p>
        <w:p w14:paraId="19A7FCE2" w14:textId="39C6FDAD" w:rsidR="00846FBE" w:rsidRDefault="00000000">
          <w:pPr>
            <w:pStyle w:val="TOC2"/>
            <w:tabs>
              <w:tab w:val="left" w:pos="147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52246596" w:history="1">
            <w:r w:rsidR="00846FBE" w:rsidRPr="008D3AA9">
              <w:rPr>
                <w:rStyle w:val="ab"/>
                <w:rFonts w:ascii="黑体" w:eastAsia="黑体" w:hAnsi="黑体"/>
                <w:noProof/>
              </w:rPr>
              <w:t>2.1</w:t>
            </w:r>
            <w:r w:rsidR="00846FBE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846FBE" w:rsidRPr="008D3AA9">
              <w:rPr>
                <w:rStyle w:val="ab"/>
                <w:rFonts w:ascii="黑体" w:eastAsia="黑体" w:hAnsi="黑体"/>
                <w:noProof/>
              </w:rPr>
              <w:t>报名</w:t>
            </w:r>
            <w:r w:rsidR="00846FBE">
              <w:rPr>
                <w:noProof/>
                <w:webHidden/>
              </w:rPr>
              <w:tab/>
            </w:r>
            <w:r w:rsidR="00846FBE">
              <w:rPr>
                <w:noProof/>
                <w:webHidden/>
              </w:rPr>
              <w:fldChar w:fldCharType="begin"/>
            </w:r>
            <w:r w:rsidR="00846FBE">
              <w:rPr>
                <w:noProof/>
                <w:webHidden/>
              </w:rPr>
              <w:instrText xml:space="preserve"> PAGEREF _Toc152246596 \h </w:instrText>
            </w:r>
            <w:r w:rsidR="00846FBE">
              <w:rPr>
                <w:noProof/>
                <w:webHidden/>
              </w:rPr>
            </w:r>
            <w:r w:rsidR="00846FBE">
              <w:rPr>
                <w:noProof/>
                <w:webHidden/>
              </w:rPr>
              <w:fldChar w:fldCharType="separate"/>
            </w:r>
            <w:r w:rsidR="00AE6806">
              <w:rPr>
                <w:noProof/>
                <w:webHidden/>
              </w:rPr>
              <w:t>3</w:t>
            </w:r>
            <w:r w:rsidR="00846FBE">
              <w:rPr>
                <w:noProof/>
                <w:webHidden/>
              </w:rPr>
              <w:fldChar w:fldCharType="end"/>
            </w:r>
          </w:hyperlink>
        </w:p>
        <w:p w14:paraId="5C9D2957" w14:textId="4E519F70" w:rsidR="00846FBE" w:rsidRDefault="00000000">
          <w:pPr>
            <w:pStyle w:val="TOC2"/>
            <w:tabs>
              <w:tab w:val="left" w:pos="147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52246597" w:history="1">
            <w:r w:rsidR="00846FBE" w:rsidRPr="008D3AA9">
              <w:rPr>
                <w:rStyle w:val="ab"/>
                <w:rFonts w:ascii="黑体" w:eastAsia="黑体" w:hAnsi="黑体"/>
                <w:noProof/>
              </w:rPr>
              <w:t>2.2</w:t>
            </w:r>
            <w:r w:rsidR="00846FBE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846FBE" w:rsidRPr="008D3AA9">
              <w:rPr>
                <w:rStyle w:val="ab"/>
                <w:rFonts w:ascii="黑体" w:eastAsia="黑体" w:hAnsi="黑体"/>
                <w:noProof/>
              </w:rPr>
              <w:t>邀请函确认</w:t>
            </w:r>
            <w:r w:rsidR="00846FBE">
              <w:rPr>
                <w:noProof/>
                <w:webHidden/>
              </w:rPr>
              <w:tab/>
            </w:r>
            <w:r w:rsidR="00846FBE">
              <w:rPr>
                <w:noProof/>
                <w:webHidden/>
              </w:rPr>
              <w:fldChar w:fldCharType="begin"/>
            </w:r>
            <w:r w:rsidR="00846FBE">
              <w:rPr>
                <w:noProof/>
                <w:webHidden/>
              </w:rPr>
              <w:instrText xml:space="preserve"> PAGEREF _Toc152246597 \h </w:instrText>
            </w:r>
            <w:r w:rsidR="00846FBE">
              <w:rPr>
                <w:noProof/>
                <w:webHidden/>
              </w:rPr>
            </w:r>
            <w:r w:rsidR="00846FBE">
              <w:rPr>
                <w:noProof/>
                <w:webHidden/>
              </w:rPr>
              <w:fldChar w:fldCharType="separate"/>
            </w:r>
            <w:r w:rsidR="00AE6806">
              <w:rPr>
                <w:noProof/>
                <w:webHidden/>
              </w:rPr>
              <w:t>4</w:t>
            </w:r>
            <w:r w:rsidR="00846FBE">
              <w:rPr>
                <w:noProof/>
                <w:webHidden/>
              </w:rPr>
              <w:fldChar w:fldCharType="end"/>
            </w:r>
          </w:hyperlink>
        </w:p>
        <w:p w14:paraId="1447D423" w14:textId="0759B012" w:rsidR="00846FBE" w:rsidRDefault="00000000">
          <w:pPr>
            <w:pStyle w:val="TOC2"/>
            <w:tabs>
              <w:tab w:val="left" w:pos="147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52246598" w:history="1">
            <w:r w:rsidR="00846FBE" w:rsidRPr="008D3AA9">
              <w:rPr>
                <w:rStyle w:val="ab"/>
                <w:rFonts w:ascii="黑体" w:eastAsia="黑体" w:hAnsi="黑体"/>
                <w:noProof/>
              </w:rPr>
              <w:t>2.3</w:t>
            </w:r>
            <w:r w:rsidR="00846FBE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846FBE" w:rsidRPr="008D3AA9">
              <w:rPr>
                <w:rStyle w:val="ab"/>
                <w:rFonts w:ascii="黑体" w:eastAsia="黑体" w:hAnsi="黑体"/>
                <w:noProof/>
              </w:rPr>
              <w:t>文件下载</w:t>
            </w:r>
            <w:r w:rsidR="00846FBE">
              <w:rPr>
                <w:noProof/>
                <w:webHidden/>
              </w:rPr>
              <w:tab/>
            </w:r>
            <w:r w:rsidR="00846FBE">
              <w:rPr>
                <w:noProof/>
                <w:webHidden/>
              </w:rPr>
              <w:fldChar w:fldCharType="begin"/>
            </w:r>
            <w:r w:rsidR="00846FBE">
              <w:rPr>
                <w:noProof/>
                <w:webHidden/>
              </w:rPr>
              <w:instrText xml:space="preserve"> PAGEREF _Toc152246598 \h </w:instrText>
            </w:r>
            <w:r w:rsidR="00846FBE">
              <w:rPr>
                <w:noProof/>
                <w:webHidden/>
              </w:rPr>
            </w:r>
            <w:r w:rsidR="00846FBE">
              <w:rPr>
                <w:noProof/>
                <w:webHidden/>
              </w:rPr>
              <w:fldChar w:fldCharType="separate"/>
            </w:r>
            <w:r w:rsidR="00AE6806">
              <w:rPr>
                <w:noProof/>
                <w:webHidden/>
              </w:rPr>
              <w:t>5</w:t>
            </w:r>
            <w:r w:rsidR="00846FBE">
              <w:rPr>
                <w:noProof/>
                <w:webHidden/>
              </w:rPr>
              <w:fldChar w:fldCharType="end"/>
            </w:r>
          </w:hyperlink>
        </w:p>
        <w:p w14:paraId="22A1FAEA" w14:textId="76D0B950" w:rsidR="00846FBE" w:rsidRDefault="00000000">
          <w:pPr>
            <w:pStyle w:val="TOC2"/>
            <w:tabs>
              <w:tab w:val="left" w:pos="147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52246599" w:history="1">
            <w:r w:rsidR="00846FBE" w:rsidRPr="008D3AA9">
              <w:rPr>
                <w:rStyle w:val="ab"/>
                <w:rFonts w:ascii="黑体" w:eastAsia="黑体" w:hAnsi="黑体"/>
                <w:noProof/>
              </w:rPr>
              <w:t>2.4</w:t>
            </w:r>
            <w:r w:rsidR="00846FBE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846FBE" w:rsidRPr="008D3AA9">
              <w:rPr>
                <w:rStyle w:val="ab"/>
                <w:rFonts w:ascii="黑体" w:eastAsia="黑体" w:hAnsi="黑体"/>
                <w:noProof/>
              </w:rPr>
              <w:t>项目澄清</w:t>
            </w:r>
            <w:r w:rsidR="00846FBE">
              <w:rPr>
                <w:noProof/>
                <w:webHidden/>
              </w:rPr>
              <w:tab/>
            </w:r>
            <w:r w:rsidR="00846FBE">
              <w:rPr>
                <w:noProof/>
                <w:webHidden/>
              </w:rPr>
              <w:fldChar w:fldCharType="begin"/>
            </w:r>
            <w:r w:rsidR="00846FBE">
              <w:rPr>
                <w:noProof/>
                <w:webHidden/>
              </w:rPr>
              <w:instrText xml:space="preserve"> PAGEREF _Toc152246599 \h </w:instrText>
            </w:r>
            <w:r w:rsidR="00846FBE">
              <w:rPr>
                <w:noProof/>
                <w:webHidden/>
              </w:rPr>
            </w:r>
            <w:r w:rsidR="00846FBE">
              <w:rPr>
                <w:noProof/>
                <w:webHidden/>
              </w:rPr>
              <w:fldChar w:fldCharType="separate"/>
            </w:r>
            <w:r w:rsidR="00AE6806">
              <w:rPr>
                <w:noProof/>
                <w:webHidden/>
              </w:rPr>
              <w:t>5</w:t>
            </w:r>
            <w:r w:rsidR="00846FBE">
              <w:rPr>
                <w:noProof/>
                <w:webHidden/>
              </w:rPr>
              <w:fldChar w:fldCharType="end"/>
            </w:r>
          </w:hyperlink>
        </w:p>
        <w:p w14:paraId="3B239F53" w14:textId="022E4C1B" w:rsidR="00846FBE" w:rsidRDefault="00000000">
          <w:pPr>
            <w:pStyle w:val="TOC2"/>
            <w:tabs>
              <w:tab w:val="left" w:pos="147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52246600" w:history="1">
            <w:r w:rsidR="00846FBE" w:rsidRPr="008D3AA9">
              <w:rPr>
                <w:rStyle w:val="ab"/>
                <w:rFonts w:ascii="黑体" w:eastAsia="黑体" w:hAnsi="黑体"/>
                <w:noProof/>
              </w:rPr>
              <w:t>2.5</w:t>
            </w:r>
            <w:r w:rsidR="00846FBE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846FBE" w:rsidRPr="008D3AA9">
              <w:rPr>
                <w:rStyle w:val="ab"/>
                <w:rFonts w:ascii="黑体" w:eastAsia="黑体" w:hAnsi="黑体"/>
                <w:noProof/>
              </w:rPr>
              <w:t>投标</w:t>
            </w:r>
            <w:r w:rsidR="00846FBE">
              <w:rPr>
                <w:noProof/>
                <w:webHidden/>
              </w:rPr>
              <w:tab/>
            </w:r>
            <w:r w:rsidR="00846FBE">
              <w:rPr>
                <w:noProof/>
                <w:webHidden/>
              </w:rPr>
              <w:fldChar w:fldCharType="begin"/>
            </w:r>
            <w:r w:rsidR="00846FBE">
              <w:rPr>
                <w:noProof/>
                <w:webHidden/>
              </w:rPr>
              <w:instrText xml:space="preserve"> PAGEREF _Toc152246600 \h </w:instrText>
            </w:r>
            <w:r w:rsidR="00846FBE">
              <w:rPr>
                <w:noProof/>
                <w:webHidden/>
              </w:rPr>
            </w:r>
            <w:r w:rsidR="00846FBE">
              <w:rPr>
                <w:noProof/>
                <w:webHidden/>
              </w:rPr>
              <w:fldChar w:fldCharType="separate"/>
            </w:r>
            <w:r w:rsidR="00AE6806">
              <w:rPr>
                <w:noProof/>
                <w:webHidden/>
              </w:rPr>
              <w:t>6</w:t>
            </w:r>
            <w:r w:rsidR="00846FBE">
              <w:rPr>
                <w:noProof/>
                <w:webHidden/>
              </w:rPr>
              <w:fldChar w:fldCharType="end"/>
            </w:r>
          </w:hyperlink>
        </w:p>
        <w:p w14:paraId="60A41575" w14:textId="381CE16F" w:rsidR="00846FBE" w:rsidRDefault="00000000">
          <w:pPr>
            <w:pStyle w:val="TOC2"/>
            <w:tabs>
              <w:tab w:val="left" w:pos="147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52246601" w:history="1">
            <w:r w:rsidR="00846FBE" w:rsidRPr="008D3AA9">
              <w:rPr>
                <w:rStyle w:val="ab"/>
                <w:rFonts w:ascii="黑体" w:eastAsia="黑体" w:hAnsi="黑体"/>
                <w:noProof/>
              </w:rPr>
              <w:t>2.6</w:t>
            </w:r>
            <w:r w:rsidR="00846FBE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846FBE" w:rsidRPr="008D3AA9">
              <w:rPr>
                <w:rStyle w:val="ab"/>
                <w:rFonts w:ascii="黑体" w:eastAsia="黑体" w:hAnsi="黑体"/>
                <w:noProof/>
              </w:rPr>
              <w:t>标中澄清</w:t>
            </w:r>
            <w:r w:rsidR="00846FBE">
              <w:rPr>
                <w:noProof/>
                <w:webHidden/>
              </w:rPr>
              <w:tab/>
            </w:r>
            <w:r w:rsidR="00846FBE">
              <w:rPr>
                <w:noProof/>
                <w:webHidden/>
              </w:rPr>
              <w:fldChar w:fldCharType="begin"/>
            </w:r>
            <w:r w:rsidR="00846FBE">
              <w:rPr>
                <w:noProof/>
                <w:webHidden/>
              </w:rPr>
              <w:instrText xml:space="preserve"> PAGEREF _Toc152246601 \h </w:instrText>
            </w:r>
            <w:r w:rsidR="00846FBE">
              <w:rPr>
                <w:noProof/>
                <w:webHidden/>
              </w:rPr>
            </w:r>
            <w:r w:rsidR="00846FBE">
              <w:rPr>
                <w:noProof/>
                <w:webHidden/>
              </w:rPr>
              <w:fldChar w:fldCharType="separate"/>
            </w:r>
            <w:r w:rsidR="00AE6806">
              <w:rPr>
                <w:noProof/>
                <w:webHidden/>
              </w:rPr>
              <w:t>6</w:t>
            </w:r>
            <w:r w:rsidR="00846FBE">
              <w:rPr>
                <w:noProof/>
                <w:webHidden/>
              </w:rPr>
              <w:fldChar w:fldCharType="end"/>
            </w:r>
          </w:hyperlink>
        </w:p>
        <w:p w14:paraId="11D80F56" w14:textId="1CDD1039" w:rsidR="00846FBE" w:rsidRDefault="00000000">
          <w:pPr>
            <w:pStyle w:val="TOC2"/>
            <w:tabs>
              <w:tab w:val="left" w:pos="147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52246602" w:history="1">
            <w:r w:rsidR="00846FBE" w:rsidRPr="008D3AA9">
              <w:rPr>
                <w:rStyle w:val="ab"/>
                <w:rFonts w:ascii="黑体" w:eastAsia="黑体" w:hAnsi="黑体"/>
                <w:noProof/>
              </w:rPr>
              <w:t>2.7</w:t>
            </w:r>
            <w:r w:rsidR="00846FBE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846FBE" w:rsidRPr="008D3AA9">
              <w:rPr>
                <w:rStyle w:val="ab"/>
                <w:rFonts w:ascii="黑体" w:eastAsia="黑体" w:hAnsi="黑体"/>
                <w:noProof/>
              </w:rPr>
              <w:t>结果公告</w:t>
            </w:r>
            <w:r w:rsidR="00846FBE">
              <w:rPr>
                <w:noProof/>
                <w:webHidden/>
              </w:rPr>
              <w:tab/>
            </w:r>
            <w:r w:rsidR="00846FBE">
              <w:rPr>
                <w:noProof/>
                <w:webHidden/>
              </w:rPr>
              <w:fldChar w:fldCharType="begin"/>
            </w:r>
            <w:r w:rsidR="00846FBE">
              <w:rPr>
                <w:noProof/>
                <w:webHidden/>
              </w:rPr>
              <w:instrText xml:space="preserve"> PAGEREF _Toc152246602 \h </w:instrText>
            </w:r>
            <w:r w:rsidR="00846FBE">
              <w:rPr>
                <w:noProof/>
                <w:webHidden/>
              </w:rPr>
            </w:r>
            <w:r w:rsidR="00846FBE">
              <w:rPr>
                <w:noProof/>
                <w:webHidden/>
              </w:rPr>
              <w:fldChar w:fldCharType="separate"/>
            </w:r>
            <w:r w:rsidR="00AE6806">
              <w:rPr>
                <w:noProof/>
                <w:webHidden/>
              </w:rPr>
              <w:t>7</w:t>
            </w:r>
            <w:r w:rsidR="00846FBE">
              <w:rPr>
                <w:noProof/>
                <w:webHidden/>
              </w:rPr>
              <w:fldChar w:fldCharType="end"/>
            </w:r>
          </w:hyperlink>
        </w:p>
        <w:p w14:paraId="28D103F3" w14:textId="06DF4AE4" w:rsidR="00846FBE" w:rsidRDefault="00000000">
          <w:pPr>
            <w:pStyle w:val="TOC2"/>
            <w:tabs>
              <w:tab w:val="left" w:pos="147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Cs w:val="22"/>
              <w14:ligatures w14:val="standardContextual"/>
            </w:rPr>
          </w:pPr>
          <w:hyperlink w:anchor="_Toc152246603" w:history="1">
            <w:r w:rsidR="00846FBE" w:rsidRPr="008D3AA9">
              <w:rPr>
                <w:rStyle w:val="ab"/>
                <w:rFonts w:ascii="黑体" w:eastAsia="黑体" w:hAnsi="黑体"/>
                <w:noProof/>
              </w:rPr>
              <w:t>2.8</w:t>
            </w:r>
            <w:r w:rsidR="00846FBE">
              <w:rPr>
                <w:rFonts w:asciiTheme="minorHAnsi" w:eastAsiaTheme="minorEastAsia" w:hAnsiTheme="minorHAnsi" w:cstheme="minorBidi"/>
                <w:noProof/>
                <w:kern w:val="2"/>
                <w:szCs w:val="22"/>
                <w14:ligatures w14:val="standardContextual"/>
              </w:rPr>
              <w:tab/>
            </w:r>
            <w:r w:rsidR="00846FBE" w:rsidRPr="008D3AA9">
              <w:rPr>
                <w:rStyle w:val="ab"/>
                <w:rFonts w:ascii="黑体" w:eastAsia="黑体" w:hAnsi="黑体"/>
                <w:noProof/>
              </w:rPr>
              <w:t>中标结果</w:t>
            </w:r>
            <w:r w:rsidR="00846FBE">
              <w:rPr>
                <w:noProof/>
                <w:webHidden/>
              </w:rPr>
              <w:tab/>
            </w:r>
            <w:r w:rsidR="00846FBE">
              <w:rPr>
                <w:noProof/>
                <w:webHidden/>
              </w:rPr>
              <w:fldChar w:fldCharType="begin"/>
            </w:r>
            <w:r w:rsidR="00846FBE">
              <w:rPr>
                <w:noProof/>
                <w:webHidden/>
              </w:rPr>
              <w:instrText xml:space="preserve"> PAGEREF _Toc152246603 \h </w:instrText>
            </w:r>
            <w:r w:rsidR="00846FBE">
              <w:rPr>
                <w:noProof/>
                <w:webHidden/>
              </w:rPr>
            </w:r>
            <w:r w:rsidR="00846FBE">
              <w:rPr>
                <w:noProof/>
                <w:webHidden/>
              </w:rPr>
              <w:fldChar w:fldCharType="separate"/>
            </w:r>
            <w:r w:rsidR="00AE6806">
              <w:rPr>
                <w:noProof/>
                <w:webHidden/>
              </w:rPr>
              <w:t>7</w:t>
            </w:r>
            <w:r w:rsidR="00846FBE">
              <w:rPr>
                <w:noProof/>
                <w:webHidden/>
              </w:rPr>
              <w:fldChar w:fldCharType="end"/>
            </w:r>
          </w:hyperlink>
        </w:p>
        <w:p w14:paraId="4C1D3181" w14:textId="75915379" w:rsidR="00317824" w:rsidRDefault="00000000">
          <w:pPr>
            <w:snapToGrid w:val="0"/>
            <w:spacing w:line="360" w:lineRule="exact"/>
            <w:ind w:firstLineChars="0" w:firstLine="0"/>
          </w:pPr>
          <w:r>
            <w:rPr>
              <w:bCs/>
              <w:lang w:val="zh-CN"/>
            </w:rPr>
            <w:fldChar w:fldCharType="end"/>
          </w:r>
        </w:p>
      </w:sdtContent>
    </w:sdt>
    <w:p w14:paraId="1700F3C3" w14:textId="77777777" w:rsidR="00317824" w:rsidRDefault="00317824">
      <w:pPr>
        <w:pStyle w:val="1"/>
        <w:numPr>
          <w:ilvl w:val="0"/>
          <w:numId w:val="0"/>
        </w:numPr>
        <w:sectPr w:rsidR="00317824">
          <w:headerReference w:type="default" r:id="rId13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57146230" w14:textId="77777777" w:rsidR="00317824" w:rsidRDefault="00000000">
      <w:pPr>
        <w:pStyle w:val="1"/>
        <w:rPr>
          <w:rFonts w:ascii="黑体" w:eastAsia="黑体" w:hAnsi="黑体"/>
        </w:rPr>
      </w:pPr>
      <w:bookmarkStart w:id="0" w:name="_Toc107656965"/>
      <w:bookmarkStart w:id="1" w:name="_Toc70352921"/>
      <w:bookmarkStart w:id="2" w:name="_Toc152246593"/>
      <w:bookmarkStart w:id="3" w:name="_Hlk107663256"/>
      <w:r>
        <w:rPr>
          <w:rFonts w:ascii="黑体" w:eastAsia="黑体" w:hAnsi="黑体"/>
        </w:rPr>
        <w:lastRenderedPageBreak/>
        <w:t>如何登录系统</w:t>
      </w:r>
      <w:bookmarkEnd w:id="0"/>
      <w:bookmarkEnd w:id="1"/>
      <w:bookmarkEnd w:id="2"/>
    </w:p>
    <w:p w14:paraId="4407AAF9" w14:textId="77777777" w:rsidR="00317824" w:rsidRDefault="00000000">
      <w:pPr>
        <w:pStyle w:val="2"/>
        <w:rPr>
          <w:rFonts w:ascii="黑体" w:eastAsia="黑体" w:hAnsi="黑体"/>
        </w:rPr>
      </w:pPr>
      <w:bookmarkStart w:id="4" w:name="_Toc107656966"/>
      <w:bookmarkStart w:id="5" w:name="_Toc152246594"/>
      <w:r>
        <w:rPr>
          <w:rFonts w:ascii="黑体" w:eastAsia="黑体" w:hAnsi="黑体" w:hint="eastAsia"/>
        </w:rPr>
        <w:t>外部用户登录</w:t>
      </w:r>
      <w:bookmarkEnd w:id="4"/>
      <w:bookmarkEnd w:id="5"/>
    </w:p>
    <w:p w14:paraId="7536DCA2" w14:textId="77777777" w:rsidR="00317824" w:rsidRDefault="0000000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b/>
        </w:rPr>
        <w:t>操作说明：</w:t>
      </w:r>
    </w:p>
    <w:p w14:paraId="796BCE2C" w14:textId="77777777" w:rsidR="00846FBE" w:rsidRDefault="00846FBE" w:rsidP="00846FBE">
      <w:pPr>
        <w:pStyle w:val="ad"/>
        <w:numPr>
          <w:ilvl w:val="0"/>
          <w:numId w:val="2"/>
        </w:numPr>
        <w:ind w:left="1272" w:firstLineChars="0"/>
        <w:rPr>
          <w:rFonts w:ascii="宋体" w:hAnsi="宋体"/>
          <w:b/>
        </w:rPr>
      </w:pPr>
      <w:r>
        <w:rPr>
          <w:rFonts w:ascii="宋体" w:hAnsi="宋体" w:hint="eastAsia"/>
        </w:rPr>
        <w:t>第一步：</w:t>
      </w:r>
      <w:r>
        <w:rPr>
          <w:rFonts w:ascii="宋体" w:hAnsi="宋体"/>
        </w:rPr>
        <w:t>在浏览器中输入地址</w:t>
      </w:r>
      <w:r>
        <w:rPr>
          <w:rFonts w:ascii="宋体" w:hAnsi="宋体" w:hint="eastAsia"/>
        </w:rPr>
        <w:t>“</w:t>
      </w:r>
      <w:hyperlink r:id="rId14" w:history="1">
        <w:r w:rsidRPr="00F4428E">
          <w:rPr>
            <w:rStyle w:val="ab"/>
            <w:rFonts w:ascii="宋体" w:hAnsi="宋体"/>
          </w:rPr>
          <w:t>https://bidding.lbxdrugs.com/</w:t>
        </w:r>
      </w:hyperlink>
      <w:r>
        <w:rPr>
          <w:rFonts w:ascii="宋体" w:hAnsi="宋体" w:hint="eastAsia"/>
        </w:rPr>
        <w:t>”，点回车进入采购系统门户网站页面</w:t>
      </w:r>
      <w:r>
        <w:rPr>
          <w:rFonts w:ascii="宋体" w:hAnsi="宋体"/>
        </w:rPr>
        <w:t>。</w:t>
      </w:r>
    </w:p>
    <w:p w14:paraId="37D1620D" w14:textId="77777777" w:rsidR="00846FBE" w:rsidRDefault="00846FBE" w:rsidP="00846FBE">
      <w:pPr>
        <w:ind w:firstLineChars="0" w:firstLine="0"/>
        <w:rPr>
          <w:rFonts w:asciiTheme="majorEastAsia" w:eastAsiaTheme="majorEastAsia" w:hAnsiTheme="majorEastAsia"/>
          <w:b/>
        </w:rPr>
      </w:pPr>
      <w:r>
        <w:rPr>
          <w:noProof/>
        </w:rPr>
        <w:drawing>
          <wp:inline distT="0" distB="0" distL="0" distR="0" wp14:anchorId="74E58B94" wp14:editId="25289A50">
            <wp:extent cx="5274310" cy="3391535"/>
            <wp:effectExtent l="0" t="0" r="2540" b="0"/>
            <wp:docPr id="6132599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5991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B4E22" w14:textId="77777777" w:rsidR="00846FBE" w:rsidRDefault="00846FBE" w:rsidP="00846FBE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1B4B81F" wp14:editId="2D08348F">
            <wp:extent cx="5274310" cy="2525395"/>
            <wp:effectExtent l="0" t="0" r="2540" b="8255"/>
            <wp:docPr id="1909066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663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6284" w14:textId="3E841714" w:rsidR="00317824" w:rsidRPr="00846FBE" w:rsidRDefault="00846FBE" w:rsidP="00846FBE">
      <w:pPr>
        <w:pStyle w:val="ad"/>
        <w:ind w:leftChars="200" w:left="420" w:firstLineChars="0" w:firstLine="0"/>
        <w:rPr>
          <w:rFonts w:ascii="宋体" w:hAnsi="宋体"/>
          <w:sz w:val="22"/>
          <w:szCs w:val="22"/>
        </w:rPr>
      </w:pPr>
      <w:r>
        <w:rPr>
          <w:rFonts w:ascii="宋体" w:hAnsi="宋体"/>
          <w:sz w:val="22"/>
          <w:szCs w:val="22"/>
        </w:rPr>
        <w:t>规则说明</w:t>
      </w:r>
      <w:r>
        <w:rPr>
          <w:rFonts w:ascii="宋体" w:hAnsi="宋体" w:hint="eastAsia"/>
          <w:sz w:val="22"/>
          <w:szCs w:val="22"/>
        </w:rPr>
        <w:t>：</w:t>
      </w:r>
    </w:p>
    <w:p w14:paraId="06343820" w14:textId="77777777" w:rsidR="00317824" w:rsidRDefault="00000000">
      <w:pPr>
        <w:pStyle w:val="ad"/>
        <w:numPr>
          <w:ilvl w:val="0"/>
          <w:numId w:val="3"/>
        </w:numPr>
        <w:ind w:firstLine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用户登录：</w:t>
      </w:r>
      <w:r>
        <w:rPr>
          <w:rFonts w:hint="eastAsia"/>
        </w:rPr>
        <w:t>输入“账号”、“密码”、“验证码”，点“登录”按钮，通过校验后</w:t>
      </w:r>
      <w:r>
        <w:rPr>
          <w:rFonts w:hint="eastAsia"/>
        </w:rPr>
        <w:lastRenderedPageBreak/>
        <w:t>页面跳转至主程序桌面。</w:t>
      </w:r>
    </w:p>
    <w:p w14:paraId="6E9EA4A0" w14:textId="3FB0BB26" w:rsidR="00317824" w:rsidRPr="00846FBE" w:rsidRDefault="00000000" w:rsidP="00846FBE">
      <w:pPr>
        <w:pStyle w:val="ad"/>
        <w:numPr>
          <w:ilvl w:val="0"/>
          <w:numId w:val="2"/>
        </w:numPr>
        <w:ind w:firstLineChars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>第二步</w:t>
      </w:r>
      <w:r>
        <w:rPr>
          <w:rFonts w:asciiTheme="majorEastAsia" w:eastAsiaTheme="majorEastAsia" w:hAnsiTheme="majorEastAsia" w:hint="eastAsia"/>
        </w:rPr>
        <w:t>：</w:t>
      </w:r>
      <w:r>
        <w:rPr>
          <w:rFonts w:asciiTheme="majorEastAsia" w:eastAsiaTheme="majorEastAsia" w:hAnsiTheme="majorEastAsia"/>
        </w:rPr>
        <w:t>根据用户角色不同</w:t>
      </w:r>
      <w:r>
        <w:rPr>
          <w:rFonts w:asciiTheme="majorEastAsia" w:eastAsiaTheme="majorEastAsia" w:hAnsiTheme="majorEastAsia" w:hint="eastAsia"/>
        </w:rPr>
        <w:t>，</w:t>
      </w:r>
      <w:r>
        <w:rPr>
          <w:rFonts w:asciiTheme="majorEastAsia" w:eastAsiaTheme="majorEastAsia" w:hAnsiTheme="majorEastAsia"/>
        </w:rPr>
        <w:t>主程序桌面显示内容不同</w:t>
      </w:r>
      <w:r>
        <w:rPr>
          <w:rFonts w:asciiTheme="majorEastAsia" w:eastAsiaTheme="majorEastAsia" w:hAnsiTheme="majorEastAsia" w:hint="eastAsia"/>
        </w:rPr>
        <w:t>。</w:t>
      </w:r>
    </w:p>
    <w:p w14:paraId="571E9359" w14:textId="77777777" w:rsidR="00317824" w:rsidRDefault="00000000">
      <w:pPr>
        <w:pStyle w:val="1"/>
      </w:pPr>
      <w:bookmarkStart w:id="6" w:name="_Toc152246595"/>
      <w:r>
        <w:rPr>
          <w:rFonts w:hint="eastAsia"/>
        </w:rPr>
        <w:t>供应商参与项目</w:t>
      </w:r>
      <w:bookmarkEnd w:id="6"/>
    </w:p>
    <w:p w14:paraId="4B0795AC" w14:textId="77777777" w:rsidR="00317824" w:rsidRDefault="00000000">
      <w:pPr>
        <w:pStyle w:val="2"/>
        <w:rPr>
          <w:rFonts w:ascii="黑体" w:eastAsia="黑体" w:hAnsi="黑体"/>
        </w:rPr>
      </w:pPr>
      <w:bookmarkStart w:id="7" w:name="_Toc152246596"/>
      <w:r>
        <w:rPr>
          <w:rFonts w:ascii="黑体" w:eastAsia="黑体" w:hAnsi="黑体" w:hint="eastAsia"/>
        </w:rPr>
        <w:t>报名</w:t>
      </w:r>
      <w:bookmarkEnd w:id="7"/>
    </w:p>
    <w:p w14:paraId="7D05C73D" w14:textId="77777777" w:rsidR="00317824" w:rsidRDefault="0000000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b/>
        </w:rPr>
        <w:t>操作说明：</w:t>
      </w:r>
    </w:p>
    <w:p w14:paraId="61B9749B" w14:textId="77777777" w:rsidR="00317824" w:rsidRDefault="00000000">
      <w:pPr>
        <w:pStyle w:val="ad"/>
        <w:numPr>
          <w:ilvl w:val="0"/>
          <w:numId w:val="2"/>
        </w:numPr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第一步：点击左边导航栏“我要报名”，左边项目列表点击“报名”功能按钮；</w:t>
      </w:r>
      <w:r>
        <w:rPr>
          <w:rFonts w:asciiTheme="minorEastAsia" w:eastAsiaTheme="minorEastAsia" w:hAnsiTheme="minorEastAsia"/>
        </w:rPr>
        <w:t xml:space="preserve"> </w:t>
      </w:r>
    </w:p>
    <w:p w14:paraId="22BB4B7B" w14:textId="77777777" w:rsidR="00317824" w:rsidRDefault="00000000">
      <w:pPr>
        <w:ind w:firstLineChars="0" w:firstLine="0"/>
        <w:jc w:val="left"/>
        <w:rPr>
          <w:lang w:val="zh-CN"/>
        </w:rPr>
      </w:pPr>
      <w:r>
        <w:rPr>
          <w:noProof/>
        </w:rPr>
        <w:drawing>
          <wp:inline distT="0" distB="0" distL="114300" distR="114300" wp14:anchorId="7D7EFA6B" wp14:editId="0B59E052">
            <wp:extent cx="5267960" cy="2189480"/>
            <wp:effectExtent l="0" t="0" r="5080" b="508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B7A1D" w14:textId="77777777" w:rsidR="00317824" w:rsidRDefault="00000000">
      <w:pPr>
        <w:pStyle w:val="ad"/>
        <w:numPr>
          <w:ilvl w:val="0"/>
          <w:numId w:val="2"/>
        </w:numPr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第二步：进入报名项目基本信息界面，选择投标联系人，可以上传附件信息，选择可报名分包， 点击报名功能按钮，报名成功；</w:t>
      </w:r>
    </w:p>
    <w:p w14:paraId="18986881" w14:textId="77777777" w:rsidR="00317824" w:rsidRDefault="00000000">
      <w:pPr>
        <w:ind w:firstLineChars="0" w:firstLine="0"/>
        <w:jc w:val="left"/>
        <w:rPr>
          <w:lang w:val="zh-CN"/>
        </w:rPr>
      </w:pPr>
      <w:r>
        <w:rPr>
          <w:noProof/>
        </w:rPr>
        <w:drawing>
          <wp:inline distT="0" distB="0" distL="114300" distR="114300" wp14:anchorId="11FF7099" wp14:editId="0F8F6A03">
            <wp:extent cx="5273040" cy="3218180"/>
            <wp:effectExtent l="0" t="0" r="0" b="1270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DD8A8" w14:textId="77777777" w:rsidR="00317824" w:rsidRDefault="00000000">
      <w:pPr>
        <w:pStyle w:val="2"/>
        <w:rPr>
          <w:rFonts w:ascii="黑体" w:eastAsia="黑体" w:hAnsi="黑体"/>
        </w:rPr>
      </w:pPr>
      <w:bookmarkStart w:id="8" w:name="_Toc152246597"/>
      <w:bookmarkEnd w:id="3"/>
      <w:r>
        <w:rPr>
          <w:rFonts w:ascii="黑体" w:eastAsia="黑体" w:hAnsi="黑体" w:hint="eastAsia"/>
        </w:rPr>
        <w:lastRenderedPageBreak/>
        <w:t>邀请函确认</w:t>
      </w:r>
      <w:bookmarkEnd w:id="8"/>
    </w:p>
    <w:p w14:paraId="249D7CED" w14:textId="77777777" w:rsidR="00317824" w:rsidRDefault="0000000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b/>
        </w:rPr>
        <w:t>操作说明：</w:t>
      </w:r>
    </w:p>
    <w:p w14:paraId="48CE460C" w14:textId="77777777" w:rsidR="00317824" w:rsidRDefault="00000000">
      <w:pPr>
        <w:pStyle w:val="ad"/>
        <w:numPr>
          <w:ilvl w:val="0"/>
          <w:numId w:val="2"/>
        </w:numPr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第一步：点击左边导航栏“我要报名”，左边项目列表点击“接受邀请函”功能按钮；</w:t>
      </w:r>
      <w:r>
        <w:rPr>
          <w:rFonts w:asciiTheme="minorEastAsia" w:eastAsiaTheme="minorEastAsia" w:hAnsiTheme="minorEastAsia"/>
        </w:rPr>
        <w:t xml:space="preserve"> </w:t>
      </w:r>
    </w:p>
    <w:p w14:paraId="2C620BCF" w14:textId="77777777" w:rsidR="00317824" w:rsidRDefault="00317824"/>
    <w:p w14:paraId="486BC8AF" w14:textId="7F3CAF59" w:rsidR="00317824" w:rsidRDefault="001A5B60">
      <w:pPr>
        <w:ind w:firstLineChars="0" w:firstLine="0"/>
      </w:pPr>
      <w:r>
        <w:rPr>
          <w:noProof/>
        </w:rPr>
        <w:drawing>
          <wp:inline distT="0" distB="0" distL="0" distR="0" wp14:anchorId="561FE8B6" wp14:editId="479160B7">
            <wp:extent cx="5274310" cy="1871980"/>
            <wp:effectExtent l="0" t="0" r="2540" b="0"/>
            <wp:docPr id="7183258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2585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EBC29" w14:textId="77777777" w:rsidR="00317824" w:rsidRDefault="00000000">
      <w:pPr>
        <w:pStyle w:val="ad"/>
        <w:numPr>
          <w:ilvl w:val="0"/>
          <w:numId w:val="2"/>
        </w:numPr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第二步：进入邀请函响应界面，选择是否接受邀请，点击保存后，点击报名</w:t>
      </w:r>
    </w:p>
    <w:p w14:paraId="54091802" w14:textId="42504BCD" w:rsidR="00317824" w:rsidRDefault="001A5B60">
      <w:pPr>
        <w:ind w:firstLineChars="0" w:firstLine="0"/>
      </w:pPr>
      <w:r>
        <w:rPr>
          <w:noProof/>
        </w:rPr>
        <w:drawing>
          <wp:inline distT="0" distB="0" distL="0" distR="0" wp14:anchorId="1D78CE51" wp14:editId="4955D706">
            <wp:extent cx="5274310" cy="2829560"/>
            <wp:effectExtent l="0" t="0" r="2540" b="8890"/>
            <wp:docPr id="2514869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8698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D6C5" w14:textId="77777777" w:rsidR="00317824" w:rsidRDefault="00317824">
      <w:pPr>
        <w:ind w:firstLineChars="0" w:firstLine="0"/>
      </w:pPr>
    </w:p>
    <w:p w14:paraId="7B3E3FCB" w14:textId="77777777" w:rsidR="00317824" w:rsidRDefault="00000000">
      <w:pPr>
        <w:pStyle w:val="ad"/>
        <w:numPr>
          <w:ilvl w:val="0"/>
          <w:numId w:val="2"/>
        </w:numPr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第三步：进入报名项目基本信息界面，选择投标联系人，可以上传附件信息，选择可报名分包， 点击报名功能按钮，报名成功；</w:t>
      </w:r>
    </w:p>
    <w:p w14:paraId="28788F5B" w14:textId="6BEE6C30" w:rsidR="00317824" w:rsidRPr="00846FBE" w:rsidRDefault="00000000" w:rsidP="00846FBE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18C80BBD" wp14:editId="4D771625">
            <wp:extent cx="5273040" cy="3218180"/>
            <wp:effectExtent l="0" t="0" r="0" b="1270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05945" w14:textId="77777777" w:rsidR="00317824" w:rsidRDefault="00000000">
      <w:pPr>
        <w:pStyle w:val="2"/>
        <w:rPr>
          <w:rFonts w:ascii="黑体" w:eastAsia="黑体" w:hAnsi="黑体"/>
        </w:rPr>
      </w:pPr>
      <w:bookmarkStart w:id="9" w:name="_Toc152246598"/>
      <w:r>
        <w:rPr>
          <w:rFonts w:ascii="黑体" w:eastAsia="黑体" w:hAnsi="黑体" w:hint="eastAsia"/>
        </w:rPr>
        <w:t>文件下载</w:t>
      </w:r>
      <w:bookmarkEnd w:id="9"/>
    </w:p>
    <w:p w14:paraId="580D8348" w14:textId="77777777" w:rsidR="00317824" w:rsidRDefault="00000000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b/>
        </w:rPr>
        <w:t>操作说明：</w:t>
      </w:r>
    </w:p>
    <w:p w14:paraId="19724B7B" w14:textId="171503EA" w:rsidR="00317824" w:rsidRDefault="00000000">
      <w:pPr>
        <w:pStyle w:val="ad"/>
        <w:numPr>
          <w:ilvl w:val="0"/>
          <w:numId w:val="2"/>
        </w:numPr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第一步点击文件下载，进入供应商文件下载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界面，点击招标文件，点击下载文件；</w:t>
      </w:r>
      <w:r w:rsidR="00846FBE">
        <w:rPr>
          <w:rFonts w:asciiTheme="minorEastAsia" w:eastAsiaTheme="minorEastAsia" w:hAnsiTheme="minorEastAsia"/>
        </w:rPr>
        <w:t xml:space="preserve"> </w:t>
      </w:r>
    </w:p>
    <w:p w14:paraId="69D72208" w14:textId="1BC362AF" w:rsidR="00317824" w:rsidRDefault="00846FBE">
      <w:pPr>
        <w:ind w:firstLineChars="0" w:firstLine="0"/>
      </w:pPr>
      <w:r>
        <w:rPr>
          <w:noProof/>
        </w:rPr>
        <w:drawing>
          <wp:inline distT="0" distB="0" distL="0" distR="0" wp14:anchorId="31AD96F0" wp14:editId="484708D0">
            <wp:extent cx="5274310" cy="2098675"/>
            <wp:effectExtent l="0" t="0" r="2540" b="0"/>
            <wp:docPr id="3599971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9716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8730" w14:textId="77777777" w:rsidR="00317824" w:rsidRDefault="00000000">
      <w:pPr>
        <w:pStyle w:val="2"/>
        <w:rPr>
          <w:rFonts w:ascii="黑体" w:eastAsia="黑体" w:hAnsi="黑体"/>
        </w:rPr>
      </w:pPr>
      <w:bookmarkStart w:id="10" w:name="_Toc152246599"/>
      <w:r>
        <w:rPr>
          <w:rFonts w:ascii="黑体" w:eastAsia="黑体" w:hAnsi="黑体" w:hint="eastAsia"/>
        </w:rPr>
        <w:t>项目澄清</w:t>
      </w:r>
      <w:bookmarkEnd w:id="10"/>
    </w:p>
    <w:p w14:paraId="55EC270F" w14:textId="77777777" w:rsidR="00317824" w:rsidRDefault="00000000">
      <w:pPr>
        <w:ind w:firstLineChars="0" w:firstLine="0"/>
      </w:pPr>
      <w:r>
        <w:rPr>
          <w:rFonts w:hint="eastAsia"/>
        </w:rPr>
        <w:t>第一步：进入参与项目，点击项目澄清，下载澄清文件</w:t>
      </w:r>
    </w:p>
    <w:p w14:paraId="5FA35692" w14:textId="77777777" w:rsidR="00317824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FC8BE2C" wp14:editId="23345BBA">
            <wp:extent cx="5274310" cy="227139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80D0" w14:textId="77777777" w:rsidR="00317824" w:rsidRDefault="00000000">
      <w:pPr>
        <w:pStyle w:val="2"/>
        <w:rPr>
          <w:rFonts w:ascii="黑体" w:eastAsia="黑体" w:hAnsi="黑体"/>
        </w:rPr>
      </w:pPr>
      <w:bookmarkStart w:id="11" w:name="_Toc152246600"/>
      <w:r>
        <w:rPr>
          <w:rFonts w:ascii="黑体" w:eastAsia="黑体" w:hAnsi="黑体" w:hint="eastAsia"/>
        </w:rPr>
        <w:t>投标</w:t>
      </w:r>
      <w:bookmarkEnd w:id="11"/>
    </w:p>
    <w:p w14:paraId="5F4D60AF" w14:textId="77777777" w:rsidR="00317824" w:rsidRDefault="00000000">
      <w:pPr>
        <w:pStyle w:val="ad"/>
        <w:numPr>
          <w:ilvl w:val="0"/>
          <w:numId w:val="2"/>
        </w:numPr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再次进入参与项目向导，进入“投标”功能，点击右上角“批量上传”，上传的文件需选择上一步批量导出的压缩文件，点击“点击上传”，上传成功后点击“上传投标文件”；</w:t>
      </w:r>
    </w:p>
    <w:p w14:paraId="36831176" w14:textId="3186108C" w:rsidR="00317824" w:rsidRDefault="00846FBE">
      <w:pPr>
        <w:ind w:firstLineChars="0" w:firstLine="0"/>
      </w:pPr>
      <w:r>
        <w:rPr>
          <w:noProof/>
        </w:rPr>
        <w:drawing>
          <wp:inline distT="0" distB="0" distL="0" distR="0" wp14:anchorId="7F35A8E4" wp14:editId="07C827F7">
            <wp:extent cx="5274310" cy="2327910"/>
            <wp:effectExtent l="0" t="0" r="2540" b="0"/>
            <wp:docPr id="9034586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5869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0934" w14:textId="77777777" w:rsidR="00317824" w:rsidRDefault="00000000">
      <w:pPr>
        <w:pStyle w:val="2"/>
        <w:rPr>
          <w:rFonts w:ascii="黑体" w:eastAsia="黑体" w:hAnsi="黑体"/>
        </w:rPr>
      </w:pPr>
      <w:bookmarkStart w:id="12" w:name="_Toc152246601"/>
      <w:r>
        <w:rPr>
          <w:rFonts w:ascii="黑体" w:eastAsia="黑体" w:hAnsi="黑体" w:hint="eastAsia"/>
        </w:rPr>
        <w:t>标中澄清</w:t>
      </w:r>
      <w:bookmarkEnd w:id="12"/>
    </w:p>
    <w:p w14:paraId="4393F39F" w14:textId="77777777" w:rsidR="00317824" w:rsidRDefault="00000000">
      <w:pPr>
        <w:pStyle w:val="ad"/>
        <w:numPr>
          <w:ilvl w:val="0"/>
          <w:numId w:val="2"/>
        </w:numPr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第一步：进入标中澄清界面，点击“操作答复”，填写澄清内容，点击提交；</w:t>
      </w:r>
    </w:p>
    <w:p w14:paraId="1DF5EB89" w14:textId="77777777" w:rsidR="00317824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FCD5284" wp14:editId="32E37FA6">
            <wp:extent cx="5274310" cy="22777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9B943" w14:textId="77777777" w:rsidR="00317824" w:rsidRDefault="00000000">
      <w:pPr>
        <w:pStyle w:val="2"/>
        <w:rPr>
          <w:rFonts w:ascii="黑体" w:eastAsia="黑体" w:hAnsi="黑体"/>
        </w:rPr>
      </w:pPr>
      <w:bookmarkStart w:id="13" w:name="_Toc152246602"/>
      <w:r>
        <w:rPr>
          <w:rFonts w:ascii="黑体" w:eastAsia="黑体" w:hAnsi="黑体" w:hint="eastAsia"/>
        </w:rPr>
        <w:t>结果公告</w:t>
      </w:r>
      <w:bookmarkEnd w:id="13"/>
    </w:p>
    <w:p w14:paraId="53253F04" w14:textId="77777777" w:rsidR="00317824" w:rsidRDefault="00000000">
      <w:pPr>
        <w:pStyle w:val="ad"/>
        <w:numPr>
          <w:ilvl w:val="0"/>
          <w:numId w:val="2"/>
        </w:numPr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进入结果公告界面，查看公告信息；</w:t>
      </w:r>
    </w:p>
    <w:p w14:paraId="56EF6A12" w14:textId="7A925769" w:rsidR="00317824" w:rsidRDefault="00846FBE">
      <w:pPr>
        <w:ind w:firstLineChars="0" w:firstLine="0"/>
      </w:pPr>
      <w:r>
        <w:rPr>
          <w:noProof/>
        </w:rPr>
        <w:drawing>
          <wp:inline distT="0" distB="0" distL="0" distR="0" wp14:anchorId="5B3061C3" wp14:editId="0AB8ED3B">
            <wp:extent cx="5274310" cy="2630805"/>
            <wp:effectExtent l="0" t="0" r="2540" b="0"/>
            <wp:docPr id="1401365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36594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2AC7" w14:textId="77777777" w:rsidR="00317824" w:rsidRDefault="00000000">
      <w:pPr>
        <w:pStyle w:val="2"/>
        <w:rPr>
          <w:rFonts w:ascii="黑体" w:eastAsia="黑体" w:hAnsi="黑体"/>
        </w:rPr>
      </w:pPr>
      <w:bookmarkStart w:id="14" w:name="_Toc152246603"/>
      <w:r>
        <w:rPr>
          <w:rFonts w:ascii="黑体" w:eastAsia="黑体" w:hAnsi="黑体" w:hint="eastAsia"/>
        </w:rPr>
        <w:t>中标结果</w:t>
      </w:r>
      <w:bookmarkEnd w:id="14"/>
    </w:p>
    <w:p w14:paraId="5C06DFE5" w14:textId="77777777" w:rsidR="00317824" w:rsidRDefault="00000000">
      <w:pPr>
        <w:pStyle w:val="ad"/>
        <w:numPr>
          <w:ilvl w:val="0"/>
          <w:numId w:val="2"/>
        </w:numPr>
        <w:ind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进入中标界面，查看中标信息，并可查看中标通知书；</w:t>
      </w:r>
    </w:p>
    <w:p w14:paraId="0EC83899" w14:textId="77777777" w:rsidR="00317824" w:rsidRDefault="0000000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724F44C" wp14:editId="6FBCED36">
            <wp:extent cx="5274310" cy="223139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8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D19A3" w14:textId="77777777" w:rsidR="002345E6" w:rsidRDefault="002345E6">
      <w:pPr>
        <w:spacing w:line="240" w:lineRule="auto"/>
      </w:pPr>
      <w:r>
        <w:separator/>
      </w:r>
    </w:p>
  </w:endnote>
  <w:endnote w:type="continuationSeparator" w:id="0">
    <w:p w14:paraId="51B4FDB9" w14:textId="77777777" w:rsidR="002345E6" w:rsidRDefault="002345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F90C2" w14:textId="77777777" w:rsidR="00317824" w:rsidRDefault="00317824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5238405"/>
    </w:sdtPr>
    <w:sdtContent>
      <w:p w14:paraId="32BB0CAE" w14:textId="77777777" w:rsidR="00317824" w:rsidRDefault="00000000">
        <w:pPr>
          <w:pStyle w:val="a5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CE25051" w14:textId="77777777" w:rsidR="00317824" w:rsidRDefault="00317824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704966"/>
    </w:sdtPr>
    <w:sdtContent>
      <w:sdt>
        <w:sdtPr>
          <w:id w:val="1695888852"/>
        </w:sdtPr>
        <w:sdtContent>
          <w:p w14:paraId="5387C81A" w14:textId="77777777" w:rsidR="00317824" w:rsidRDefault="00000000">
            <w:pPr>
              <w:pStyle w:val="a5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B147BF8" w14:textId="77777777" w:rsidR="00317824" w:rsidRDefault="00317824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1D634" w14:textId="77777777" w:rsidR="002345E6" w:rsidRDefault="002345E6">
      <w:r>
        <w:separator/>
      </w:r>
    </w:p>
  </w:footnote>
  <w:footnote w:type="continuationSeparator" w:id="0">
    <w:p w14:paraId="08F1A371" w14:textId="77777777" w:rsidR="002345E6" w:rsidRDefault="00234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E67C5" w14:textId="77777777" w:rsidR="00317824" w:rsidRDefault="00317824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69BC3" w14:textId="77777777" w:rsidR="00317824" w:rsidRDefault="00317824">
    <w:pPr>
      <w:pStyle w:val="a7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FA07A" w14:textId="77777777" w:rsidR="00317824" w:rsidRDefault="00317824">
    <w:pPr>
      <w:pStyle w:val="a7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BB404" w14:textId="77777777" w:rsidR="00317824" w:rsidRDefault="00317824">
    <w:pPr>
      <w:pStyle w:val="a7"/>
      <w:pBdr>
        <w:bottom w:val="none" w:sz="0" w:space="0" w:color="auto"/>
      </w:pBdr>
      <w:ind w:firstLineChars="0" w:firstLine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7414E3"/>
    <w:multiLevelType w:val="multilevel"/>
    <w:tmpl w:val="467414E3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 w15:restartNumberingAfterBreak="0">
    <w:nsid w:val="723C347F"/>
    <w:multiLevelType w:val="multilevel"/>
    <w:tmpl w:val="723C347F"/>
    <w:lvl w:ilvl="0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75B57F03"/>
    <w:multiLevelType w:val="multilevel"/>
    <w:tmpl w:val="75B57F03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177112856">
    <w:abstractNumId w:val="0"/>
  </w:num>
  <w:num w:numId="2" w16cid:durableId="2111274055">
    <w:abstractNumId w:val="2"/>
  </w:num>
  <w:num w:numId="3" w16cid:durableId="7190898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A3Y2RjZTk0YjA5YWE1OGFhMjRhYTg5Mjk3ZTNhYmIifQ=="/>
  </w:docVars>
  <w:rsids>
    <w:rsidRoot w:val="00C169B8"/>
    <w:rsid w:val="000259D1"/>
    <w:rsid w:val="00064B34"/>
    <w:rsid w:val="000A0042"/>
    <w:rsid w:val="000C28E7"/>
    <w:rsid w:val="00185105"/>
    <w:rsid w:val="001A5B60"/>
    <w:rsid w:val="001B3558"/>
    <w:rsid w:val="001F6E76"/>
    <w:rsid w:val="00215DB0"/>
    <w:rsid w:val="00225454"/>
    <w:rsid w:val="002345E6"/>
    <w:rsid w:val="00247E4F"/>
    <w:rsid w:val="00270A8D"/>
    <w:rsid w:val="002D4448"/>
    <w:rsid w:val="00310011"/>
    <w:rsid w:val="00317824"/>
    <w:rsid w:val="003D1CD8"/>
    <w:rsid w:val="003E59F4"/>
    <w:rsid w:val="00444913"/>
    <w:rsid w:val="004E2317"/>
    <w:rsid w:val="004F50DB"/>
    <w:rsid w:val="00577422"/>
    <w:rsid w:val="005A516A"/>
    <w:rsid w:val="00615CF5"/>
    <w:rsid w:val="00617412"/>
    <w:rsid w:val="006362E2"/>
    <w:rsid w:val="006A32CE"/>
    <w:rsid w:val="006E7209"/>
    <w:rsid w:val="007F3237"/>
    <w:rsid w:val="00846FBE"/>
    <w:rsid w:val="008653D0"/>
    <w:rsid w:val="009057DC"/>
    <w:rsid w:val="00962B48"/>
    <w:rsid w:val="009C6A7B"/>
    <w:rsid w:val="00A17842"/>
    <w:rsid w:val="00AB4BCC"/>
    <w:rsid w:val="00AB75A9"/>
    <w:rsid w:val="00AE6806"/>
    <w:rsid w:val="00B02980"/>
    <w:rsid w:val="00B41A42"/>
    <w:rsid w:val="00C0067F"/>
    <w:rsid w:val="00C112D3"/>
    <w:rsid w:val="00C169B8"/>
    <w:rsid w:val="00C476D4"/>
    <w:rsid w:val="00CC092F"/>
    <w:rsid w:val="00CD7B35"/>
    <w:rsid w:val="00CD7F89"/>
    <w:rsid w:val="00D4374E"/>
    <w:rsid w:val="00D536A0"/>
    <w:rsid w:val="00D853A1"/>
    <w:rsid w:val="00DB6867"/>
    <w:rsid w:val="00DD4A82"/>
    <w:rsid w:val="00E2062A"/>
    <w:rsid w:val="00E40016"/>
    <w:rsid w:val="00E628FF"/>
    <w:rsid w:val="00EB5990"/>
    <w:rsid w:val="00F579F2"/>
    <w:rsid w:val="00F928D2"/>
    <w:rsid w:val="00F92ED4"/>
    <w:rsid w:val="00FD2143"/>
    <w:rsid w:val="00FE5F32"/>
    <w:rsid w:val="12745F08"/>
    <w:rsid w:val="3AA716AF"/>
    <w:rsid w:val="3DD56C21"/>
    <w:rsid w:val="46780905"/>
    <w:rsid w:val="5789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54E948"/>
  <w15:docId w15:val="{CB65C59A-A611-43F3-9814-E9C39F083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  <w:jc w:val="both"/>
    </w:pPr>
    <w:rPr>
      <w:sz w:val="21"/>
    </w:rPr>
  </w:style>
  <w:style w:type="paragraph" w:styleId="1">
    <w:name w:val="heading 1"/>
    <w:basedOn w:val="a"/>
    <w:next w:val="a"/>
    <w:link w:val="10"/>
    <w:qFormat/>
    <w:pPr>
      <w:numPr>
        <w:numId w:val="1"/>
      </w:numPr>
      <w:spacing w:before="120" w:after="120"/>
      <w:ind w:firstLineChars="0" w:firstLine="0"/>
      <w:outlineLvl w:val="0"/>
    </w:pPr>
    <w:rPr>
      <w:b/>
      <w:bCs/>
      <w:kern w:val="44"/>
      <w:sz w:val="32"/>
      <w:szCs w:val="44"/>
      <w:lang w:val="zh-CN"/>
    </w:rPr>
  </w:style>
  <w:style w:type="paragraph" w:styleId="2">
    <w:name w:val="heading 2"/>
    <w:basedOn w:val="a"/>
    <w:next w:val="a"/>
    <w:link w:val="20"/>
    <w:qFormat/>
    <w:pPr>
      <w:numPr>
        <w:ilvl w:val="1"/>
        <w:numId w:val="1"/>
      </w:numPr>
      <w:spacing w:before="120" w:after="120"/>
      <w:ind w:firstLineChars="0"/>
      <w:outlineLvl w:val="1"/>
    </w:pPr>
    <w:rPr>
      <w:rFonts w:ascii="Cambria" w:hAnsi="Cambria"/>
      <w:b/>
      <w:bCs/>
      <w:sz w:val="30"/>
      <w:szCs w:val="28"/>
      <w:lang w:val="zh-CN"/>
    </w:rPr>
  </w:style>
  <w:style w:type="paragraph" w:styleId="3">
    <w:name w:val="heading 3"/>
    <w:basedOn w:val="a"/>
    <w:next w:val="a"/>
    <w:link w:val="30"/>
    <w:uiPriority w:val="9"/>
    <w:qFormat/>
    <w:pPr>
      <w:numPr>
        <w:ilvl w:val="2"/>
        <w:numId w:val="1"/>
      </w:numPr>
      <w:spacing w:before="120" w:after="120"/>
      <w:ind w:firstLineChars="0"/>
      <w:outlineLvl w:val="2"/>
    </w:pPr>
    <w:rPr>
      <w:rFonts w:ascii="Cambria" w:hAnsi="Cambria"/>
      <w:b/>
      <w:bCs/>
      <w:color w:val="000000" w:themeColor="text1"/>
      <w:sz w:val="24"/>
      <w:lang w:val="zh-CN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240" w:lineRule="auto"/>
      <w:ind w:firstLineChars="0"/>
      <w:outlineLvl w:val="3"/>
    </w:pPr>
    <w:rPr>
      <w:rFonts w:asciiTheme="majorHAnsi" w:eastAsiaTheme="majorEastAsia" w:hAnsiTheme="majorHAnsi" w:cstheme="majorBidi"/>
      <w:b/>
      <w:bCs/>
      <w:kern w:val="2"/>
      <w:sz w:val="24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ind w:firstLineChars="0" w:firstLine="0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ind w:firstLineChars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ind w:firstLineChars="0" w:firstLine="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9">
    <w:name w:val="annotation subject"/>
    <w:basedOn w:val="a3"/>
    <w:next w:val="a3"/>
    <w:link w:val="aa"/>
    <w:uiPriority w:val="99"/>
    <w:semiHidden/>
    <w:unhideWhenUsed/>
    <w:qFormat/>
    <w:rPr>
      <w:b/>
      <w:bCs/>
    </w:rPr>
  </w:style>
  <w:style w:type="character" w:styleId="ab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32"/>
      <w:szCs w:val="44"/>
      <w:lang w:val="zh-CN"/>
    </w:rPr>
  </w:style>
  <w:style w:type="character" w:customStyle="1" w:styleId="20">
    <w:name w:val="标题 2 字符"/>
    <w:basedOn w:val="a0"/>
    <w:link w:val="2"/>
    <w:qFormat/>
    <w:rPr>
      <w:rFonts w:ascii="Cambria" w:eastAsia="宋体" w:hAnsi="Cambria" w:cs="Times New Roman"/>
      <w:b/>
      <w:bCs/>
      <w:kern w:val="0"/>
      <w:sz w:val="30"/>
      <w:szCs w:val="28"/>
      <w:lang w:val="zh-CN"/>
    </w:rPr>
  </w:style>
  <w:style w:type="character" w:customStyle="1" w:styleId="30">
    <w:name w:val="标题 3 字符"/>
    <w:basedOn w:val="a0"/>
    <w:link w:val="3"/>
    <w:uiPriority w:val="9"/>
    <w:qFormat/>
    <w:rPr>
      <w:rFonts w:ascii="Cambria" w:eastAsia="宋体" w:hAnsi="Cambria" w:cs="Times New Roman"/>
      <w:b/>
      <w:bCs/>
      <w:color w:val="000000" w:themeColor="text1"/>
      <w:kern w:val="0"/>
      <w:sz w:val="24"/>
      <w:szCs w:val="20"/>
      <w:lang w:val="zh-CN" w:eastAsia="en-US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50">
    <w:name w:val="标题 5 字符"/>
    <w:basedOn w:val="a0"/>
    <w:link w:val="5"/>
    <w:uiPriority w:val="9"/>
    <w:qFormat/>
    <w:rPr>
      <w:rFonts w:ascii="Times New Roman" w:eastAsia="宋体" w:hAnsi="Times New Roman" w:cs="Times New Roman"/>
      <w:b/>
      <w:bCs/>
      <w:kern w:val="0"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kern w:val="0"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kern w:val="0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kern w:val="0"/>
      <w:szCs w:val="21"/>
    </w:rPr>
  </w:style>
  <w:style w:type="paragraph" w:styleId="ad">
    <w:name w:val="List Paragraph"/>
    <w:basedOn w:val="a"/>
    <w:uiPriority w:val="34"/>
    <w:qFormat/>
  </w:style>
  <w:style w:type="paragraph" w:customStyle="1" w:styleId="TOC10">
    <w:name w:val="TOC 标题1"/>
    <w:basedOn w:val="1"/>
    <w:next w:val="a"/>
    <w:uiPriority w:val="39"/>
    <w:semiHidden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val="en-US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kern w:val="0"/>
      <w:szCs w:val="20"/>
    </w:rPr>
  </w:style>
  <w:style w:type="character" w:customStyle="1" w:styleId="aa">
    <w:name w:val="批注主题 字符"/>
    <w:basedOn w:val="a4"/>
    <w:link w:val="a9"/>
    <w:uiPriority w:val="99"/>
    <w:semiHidden/>
    <w:qFormat/>
    <w:rPr>
      <w:rFonts w:ascii="Times New Roman" w:eastAsia="宋体" w:hAnsi="Times New Roman" w:cs="Times New Roman"/>
      <w:b/>
      <w:bCs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bidding.lbxdrugs.com/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245</Words>
  <Characters>1401</Characters>
  <Application>Microsoft Office Word</Application>
  <DocSecurity>0</DocSecurity>
  <Lines>11</Lines>
  <Paragraphs>3</Paragraphs>
  <ScaleCrop>false</ScaleCrop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 峥</dc:creator>
  <cp:lastModifiedBy>Whitman Z</cp:lastModifiedBy>
  <cp:revision>22</cp:revision>
  <dcterms:created xsi:type="dcterms:W3CDTF">2022-07-03T07:50:00Z</dcterms:created>
  <dcterms:modified xsi:type="dcterms:W3CDTF">2023-12-01T02:19:00Z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11D108085AA840AAA105E47E74023663</vt:lpwstr>
  </property>
</Properties>
</file>